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36"/>
          <w:szCs w:val="36"/>
        </w:rPr>
      </w:pPr>
      <w:bookmarkStart w:colFirst="0" w:colLast="0" w:name="_9hk29yws4srb" w:id="0"/>
      <w:bookmarkEnd w:id="0"/>
      <w:r w:rsidDel="00000000" w:rsidR="00000000" w:rsidRPr="00000000">
        <w:rPr>
          <w:rFonts w:ascii="Cardo" w:cs="Cardo" w:eastAsia="Cardo" w:hAnsi="Cardo"/>
          <w:color w:val="783f04"/>
          <w:sz w:val="36"/>
          <w:szCs w:val="36"/>
          <w:rtl w:val="0"/>
        </w:rPr>
        <w:t xml:space="preserve">2023 Brecon Estate </w:t>
      </w:r>
    </w:p>
    <w:p w:rsidR="00000000" w:rsidDel="00000000" w:rsidP="00000000" w:rsidRDefault="00000000" w:rsidRPr="00000000" w14:paraId="00000002">
      <w:pPr>
        <w:pStyle w:val="Title"/>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36"/>
          <w:szCs w:val="36"/>
        </w:rPr>
      </w:pPr>
      <w:bookmarkStart w:colFirst="0" w:colLast="0" w:name="_31thg8f46cz2" w:id="1"/>
      <w:bookmarkEnd w:id="1"/>
      <w:r w:rsidDel="00000000" w:rsidR="00000000" w:rsidRPr="00000000">
        <w:rPr>
          <w:rFonts w:ascii="Cardo" w:cs="Cardo" w:eastAsia="Cardo" w:hAnsi="Cardo"/>
          <w:color w:val="783f04"/>
          <w:sz w:val="36"/>
          <w:szCs w:val="36"/>
          <w:rtl w:val="0"/>
        </w:rPr>
        <w:t xml:space="preserve">Reserve Cabernet Sauvignon</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Paso Robles, Adelaida  </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line="240" w:lineRule="auto"/>
        <w:rPr>
          <w:rFonts w:ascii="Cardo" w:cs="Cardo" w:eastAsia="Cardo" w:hAnsi="Cardo"/>
          <w:b w:val="1"/>
          <w:bCs w:val="1"/>
          <w:color w:val="783f04"/>
        </w:rPr>
      </w:pPr>
      <w:r w:rsidDel="00000000" w:rsidR="00000000" w:rsidRPr="00000000">
        <w:rPr>
          <w:rFonts w:ascii="Cardo" w:cs="Cardo" w:eastAsia="Cardo" w:hAnsi="Cardo"/>
          <w:color w:val="783f04"/>
          <w:rtl w:val="0"/>
        </w:rPr>
        <w:t xml:space="preserve">                                                                                       </w:t>
      </w:r>
      <w:r w:rsidDel="00000000" w:rsidR="00000000" w:rsidRPr="00000000">
        <w:rPr>
          <w:rtl w:val="0"/>
        </w:rPr>
      </w:r>
    </w:p>
    <w:p w:rsidR="00000000" w:rsidDel="00000000" w:rsidP="00000000" w:rsidRDefault="00000000" w:rsidRPr="00000000" w14:paraId="00000005">
      <w:pPr>
        <w:pStyle w:val="Subtitle"/>
        <w:pageBreakBefore w:val="0"/>
        <w:widowControl w:val="0"/>
        <w:pBdr>
          <w:top w:space="0" w:sz="0" w:val="nil"/>
          <w:left w:space="0" w:sz="0" w:val="nil"/>
          <w:bottom w:space="0" w:sz="0" w:val="nil"/>
          <w:right w:space="0" w:sz="0" w:val="nil"/>
          <w:between w:space="0" w:sz="0" w:val="nil"/>
        </w:pBdr>
        <w:shd w:fill="auto" w:val="clear"/>
        <w:spacing w:after="0" w:line="240" w:lineRule="auto"/>
        <w:jc w:val="both"/>
        <w:rPr>
          <w:rFonts w:ascii="Cardo" w:cs="Cardo" w:eastAsia="Cardo" w:hAnsi="Cardo"/>
          <w:color w:val="783f04"/>
          <w:sz w:val="22"/>
          <w:szCs w:val="22"/>
          <w:u w:val="single"/>
        </w:rPr>
      </w:pPr>
      <w:bookmarkStart w:colFirst="0" w:colLast="0" w:name="_wecpl7rlp48b" w:id="2"/>
      <w:bookmarkEnd w:id="2"/>
      <w:r w:rsidDel="00000000" w:rsidR="00000000" w:rsidRPr="00000000">
        <w:rPr>
          <w:rFonts w:ascii="Cardo" w:cs="Cardo" w:eastAsia="Cardo" w:hAnsi="Cardo"/>
          <w:color w:val="783f04"/>
          <w:sz w:val="22"/>
          <w:szCs w:val="22"/>
          <w:u w:val="single"/>
          <w:rtl w:val="0"/>
        </w:rPr>
        <w:t xml:space="preserve">Tasting Note</w:t>
      </w:r>
    </w:p>
    <w:p w:rsidR="00000000" w:rsidDel="00000000" w:rsidP="00000000" w:rsidRDefault="00000000" w:rsidRPr="00000000" w14:paraId="00000006">
      <w:pPr>
        <w:widowControl w:val="0"/>
        <w:spacing w:after="0" w:line="240" w:lineRule="auto"/>
        <w:jc w:val="both"/>
        <w:rPr>
          <w:rFonts w:ascii="Cardo" w:cs="Cardo" w:eastAsia="Cardo" w:hAnsi="Cardo"/>
          <w:color w:val="783f04"/>
          <w:sz w:val="23"/>
          <w:szCs w:val="23"/>
          <w:highlight w:val="white"/>
        </w:rPr>
      </w:pPr>
      <w:r w:rsidDel="00000000" w:rsidR="00000000" w:rsidRPr="00000000">
        <w:rPr>
          <w:rFonts w:ascii="Cardo" w:cs="Cardo" w:eastAsia="Cardo" w:hAnsi="Cardo"/>
          <w:color w:val="783f04"/>
          <w:sz w:val="23"/>
          <w:szCs w:val="23"/>
          <w:highlight w:val="white"/>
          <w:rtl w:val="0"/>
        </w:rPr>
        <w:t xml:space="preserve">Cabernet does not have to be a stereotypical brutish fullback in an oaken cigar box to be world-class. Rather, older vines, such as these, can have an elegance, complexity, and a sophistication that far outweighs the best youth team. </w:t>
      </w:r>
      <w:r w:rsidDel="00000000" w:rsidR="00000000" w:rsidRPr="00000000">
        <w:rPr>
          <w:rFonts w:ascii="Cardo" w:cs="Cardo" w:eastAsia="Cardo" w:hAnsi="Cardo"/>
          <w:color w:val="783f04"/>
          <w:rtl w:val="0"/>
        </w:rPr>
        <w:t xml:space="preserve">Stereotypes are something us Welsh Winemakers are rather too familiar with. </w:t>
      </w:r>
      <w:r w:rsidDel="00000000" w:rsidR="00000000" w:rsidRPr="00000000">
        <w:rPr>
          <w:rFonts w:ascii="Cardo" w:cs="Cardo" w:eastAsia="Cardo" w:hAnsi="Cardo"/>
          <w:color w:val="783f04"/>
          <w:sz w:val="23"/>
          <w:szCs w:val="23"/>
          <w:highlight w:val="white"/>
          <w:rtl w:val="0"/>
        </w:rPr>
        <w:t xml:space="preserve">It alludes us as to why popular belief portrays us as hill-dwelling Celtic barbarians who can hold a tune. Few are proficient at rugby, and not everyone shares the surname Jones. Anyway, when not on our soapboxes! To complement the wine's complexity, we have found the restrained use of fine-grain French oak coopered in the iconic Cognac region serves best. Why this unusual barrel in particular? Why does it share its name with a </w:t>
      </w:r>
      <w:r w:rsidDel="00000000" w:rsidR="00000000" w:rsidRPr="00000000">
        <w:rPr>
          <w:rFonts w:ascii="Cardo" w:cs="Cardo" w:eastAsia="Cardo" w:hAnsi="Cardo"/>
          <w:color w:val="783f04"/>
          <w:sz w:val="24"/>
          <w:szCs w:val="24"/>
          <w:highlight w:val="white"/>
          <w:rtl w:val="0"/>
        </w:rPr>
        <w:t xml:space="preserve">legendary Jamaican rastafarian? Both answers completely elude us!</w:t>
      </w:r>
      <w:r w:rsidDel="00000000" w:rsidR="00000000" w:rsidRPr="00000000">
        <w:rPr>
          <w:rtl w:val="0"/>
        </w:rPr>
      </w:r>
    </w:p>
    <w:p w:rsidR="00000000" w:rsidDel="00000000" w:rsidP="00000000" w:rsidRDefault="00000000" w:rsidRPr="00000000" w14:paraId="00000007">
      <w:pPr>
        <w:pageBreakBefore w:val="0"/>
        <w:spacing w:line="240" w:lineRule="auto"/>
        <w:rPr>
          <w:rFonts w:ascii="Cardo" w:cs="Cardo" w:eastAsia="Cardo" w:hAnsi="Cardo"/>
          <w:color w:val="783f04"/>
        </w:rPr>
      </w:pPr>
      <w:r w:rsidDel="00000000" w:rsidR="00000000" w:rsidRPr="00000000">
        <w:rPr>
          <w:rtl w:val="0"/>
        </w:rPr>
      </w:r>
    </w:p>
    <w:p w:rsidR="00000000" w:rsidDel="00000000" w:rsidP="00000000" w:rsidRDefault="00000000" w:rsidRPr="00000000" w14:paraId="00000008">
      <w:pPr>
        <w:pStyle w:val="Subtitle"/>
        <w:pageBreakBefore w:val="0"/>
        <w:pBdr>
          <w:top w:space="0" w:sz="0" w:val="nil"/>
          <w:left w:space="0" w:sz="0" w:val="nil"/>
          <w:bottom w:space="0" w:sz="0" w:val="nil"/>
          <w:right w:space="0" w:sz="0" w:val="nil"/>
          <w:between w:space="0" w:sz="0" w:val="nil"/>
        </w:pBdr>
        <w:shd w:fill="auto" w:val="clear"/>
        <w:spacing w:after="0" w:line="240" w:lineRule="auto"/>
        <w:jc w:val="both"/>
        <w:rPr>
          <w:rFonts w:ascii="Cardo" w:cs="Cardo" w:eastAsia="Cardo" w:hAnsi="Cardo"/>
          <w:color w:val="783f04"/>
          <w:sz w:val="22"/>
          <w:szCs w:val="22"/>
          <w:u w:val="single"/>
        </w:rPr>
      </w:pPr>
      <w:bookmarkStart w:colFirst="0" w:colLast="0" w:name="_949chi5ov3j" w:id="3"/>
      <w:bookmarkEnd w:id="3"/>
      <w:r w:rsidDel="00000000" w:rsidR="00000000" w:rsidRPr="00000000">
        <w:rPr>
          <w:rFonts w:ascii="Cardo" w:cs="Cardo" w:eastAsia="Cardo" w:hAnsi="Cardo"/>
          <w:color w:val="783f04"/>
          <w:sz w:val="22"/>
          <w:szCs w:val="22"/>
          <w:u w:val="single"/>
          <w:rtl w:val="0"/>
        </w:rPr>
        <w:t xml:space="preserve">Winemaking</w:t>
      </w:r>
    </w:p>
    <w:p w:rsidR="00000000" w:rsidDel="00000000" w:rsidP="00000000" w:rsidRDefault="00000000" w:rsidRPr="00000000" w14:paraId="00000009">
      <w:pPr>
        <w:widowControl w:val="0"/>
        <w:jc w:val="both"/>
        <w:rPr>
          <w:rFonts w:ascii="Cardo" w:cs="Cardo" w:eastAsia="Cardo" w:hAnsi="Cardo"/>
          <w:color w:val="783f04"/>
        </w:rPr>
      </w:pPr>
      <w:r w:rsidDel="00000000" w:rsidR="00000000" w:rsidRPr="00000000">
        <w:rPr>
          <w:rFonts w:ascii="Cardo" w:cs="Cardo" w:eastAsia="Cardo" w:hAnsi="Cardo"/>
          <w:color w:val="783f04"/>
          <w:rtl w:val="0"/>
        </w:rPr>
        <w:t xml:space="preserve">Brecon Cabernet Vineyard (now Certified Historic) is essentially as close to the cooling Pacific Ocean as you can get while still being on the main block of Calcareous Bedrock in Paso Robles. There are only a few outliers that are closer to the coast. Think of these as small, isolated islands or patches of Calcareous bedrock. Adelaide Springs Ranch Merlot block straddles one such outlier. Hence, our desire to cherry-pick through the block based on the underlying bedrock.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B">
      <w:pPr>
        <w:pStyle w:val="Subtitle"/>
        <w:pageBreakBefore w:val="0"/>
        <w:widowControl w:val="0"/>
        <w:pBdr>
          <w:top w:space="0" w:sz="0" w:val="nil"/>
          <w:left w:space="0" w:sz="0" w:val="nil"/>
          <w:bottom w:space="0" w:sz="0" w:val="nil"/>
          <w:right w:space="0" w:sz="0" w:val="nil"/>
          <w:between w:space="0" w:sz="0" w:val="nil"/>
        </w:pBdr>
        <w:shd w:fill="auto" w:val="clear"/>
        <w:spacing w:after="0" w:line="240" w:lineRule="auto"/>
        <w:jc w:val="both"/>
        <w:rPr>
          <w:rFonts w:ascii="Cardo" w:cs="Cardo" w:eastAsia="Cardo" w:hAnsi="Cardo"/>
          <w:color w:val="783f04"/>
          <w:sz w:val="22"/>
          <w:szCs w:val="22"/>
        </w:rPr>
      </w:pPr>
      <w:bookmarkStart w:colFirst="0" w:colLast="0" w:name="_o21vhitbc8lr" w:id="4"/>
      <w:bookmarkEnd w:id="4"/>
      <w:r w:rsidDel="00000000" w:rsidR="00000000" w:rsidRPr="00000000">
        <w:rPr>
          <w:rFonts w:ascii="Cardo" w:cs="Cardo" w:eastAsia="Cardo" w:hAnsi="Cardo"/>
          <w:color w:val="783f04"/>
          <w:sz w:val="22"/>
          <w:szCs w:val="22"/>
          <w:u w:val="single"/>
          <w:rtl w:val="0"/>
        </w:rPr>
        <w:t xml:space="preserve">Vineyard</w:t>
      </w:r>
      <w:r w:rsidDel="00000000" w:rsidR="00000000" w:rsidRPr="00000000">
        <w:rPr>
          <w:rtl w:val="0"/>
        </w:rPr>
      </w:r>
    </w:p>
    <w:p w:rsidR="00000000" w:rsidDel="00000000" w:rsidP="00000000" w:rsidRDefault="00000000" w:rsidRPr="00000000" w14:paraId="0000000C">
      <w:pPr>
        <w:pStyle w:val="Subtitle"/>
        <w:pageBreakBefore w:val="0"/>
        <w:widowControl w:val="0"/>
        <w:pBdr>
          <w:top w:space="0" w:sz="0" w:val="nil"/>
          <w:left w:space="0" w:sz="0" w:val="nil"/>
          <w:bottom w:space="0" w:sz="0" w:val="nil"/>
          <w:right w:space="0" w:sz="0" w:val="nil"/>
          <w:between w:space="0" w:sz="0" w:val="nil"/>
        </w:pBdr>
        <w:shd w:fill="auto" w:val="clear"/>
        <w:spacing w:after="0" w:line="240" w:lineRule="auto"/>
        <w:jc w:val="both"/>
        <w:rPr>
          <w:rFonts w:ascii="Cardo" w:cs="Cardo" w:eastAsia="Cardo" w:hAnsi="Cardo"/>
          <w:i w:val="0"/>
          <w:iCs w:val="0"/>
          <w:color w:val="783f04"/>
          <w:sz w:val="22"/>
          <w:szCs w:val="22"/>
        </w:rPr>
      </w:pPr>
      <w:bookmarkStart w:colFirst="0" w:colLast="0" w:name="_p17gbeozi1wk" w:id="5"/>
      <w:bookmarkEnd w:id="5"/>
      <w:r w:rsidDel="00000000" w:rsidR="00000000" w:rsidRPr="00000000">
        <w:rPr>
          <w:rFonts w:ascii="Cardo" w:cs="Cardo" w:eastAsia="Cardo" w:hAnsi="Cardo"/>
          <w:i w:val="0"/>
          <w:iCs w:val="0"/>
          <w:color w:val="783f04"/>
          <w:sz w:val="22"/>
          <w:szCs w:val="22"/>
          <w:rtl w:val="0"/>
        </w:rPr>
        <w:t xml:space="preserve">Brecon Vineyard was the third or fourth Cabernet vineyard planted in all of Paso Robles. About 15 acres are still standing strong (amazing since they were planted on their own roots), whereas their slightly older brethren have long since succumbed to a rather large yellow bulldozer. We solely use grapes from the western slope for the Reserve program. For us, the economics are unimportant; we have a special duty of care to elucidate the uniqueness of old vine Cabernet planted on calcareous bedrock topped with Linne Calodo clay. </w:t>
      </w:r>
    </w:p>
    <w:p w:rsidR="00000000" w:rsidDel="00000000" w:rsidP="00000000" w:rsidRDefault="00000000" w:rsidRPr="00000000" w14:paraId="0000000D">
      <w:pPr>
        <w:pageBreakBefore w:val="0"/>
        <w:spacing w:line="240" w:lineRule="auto"/>
        <w:rPr>
          <w:rFonts w:ascii="Cardo" w:cs="Cardo" w:eastAsia="Cardo" w:hAnsi="Cardo"/>
          <w:color w:val="783f04"/>
          <w:sz w:val="14"/>
          <w:szCs w:val="14"/>
        </w:rPr>
      </w:pPr>
      <w:r w:rsidDel="00000000" w:rsidR="00000000" w:rsidRPr="00000000">
        <w:rPr>
          <w:rtl w:val="0"/>
        </w:rPr>
      </w:r>
    </w:p>
    <w:p w:rsidR="00000000" w:rsidDel="00000000" w:rsidP="00000000" w:rsidRDefault="00000000" w:rsidRPr="00000000" w14:paraId="0000000E">
      <w:pPr>
        <w:pStyle w:val="Subtitle"/>
        <w:pageBreakBefore w:val="0"/>
        <w:widowControl w:val="0"/>
        <w:pBdr>
          <w:top w:space="0" w:sz="0" w:val="nil"/>
          <w:left w:space="0" w:sz="0" w:val="nil"/>
          <w:bottom w:space="0" w:sz="0" w:val="nil"/>
          <w:right w:space="0" w:sz="0" w:val="nil"/>
          <w:between w:space="0" w:sz="0" w:val="nil"/>
        </w:pBdr>
        <w:shd w:fill="auto" w:val="clear"/>
        <w:spacing w:after="0" w:line="240" w:lineRule="auto"/>
        <w:jc w:val="both"/>
        <w:rPr>
          <w:rFonts w:ascii="Cardo" w:cs="Cardo" w:eastAsia="Cardo" w:hAnsi="Cardo"/>
          <w:color w:val="783f04"/>
          <w:sz w:val="22"/>
          <w:szCs w:val="22"/>
          <w:u w:val="single"/>
        </w:rPr>
      </w:pPr>
      <w:bookmarkStart w:colFirst="0" w:colLast="0" w:name="_q8zfflyp2wsz" w:id="6"/>
      <w:bookmarkEnd w:id="6"/>
      <w:r w:rsidDel="00000000" w:rsidR="00000000" w:rsidRPr="00000000">
        <w:rPr>
          <w:rFonts w:ascii="Cardo" w:cs="Cardo" w:eastAsia="Cardo" w:hAnsi="Cardo"/>
          <w:color w:val="783f04"/>
          <w:sz w:val="22"/>
          <w:szCs w:val="22"/>
          <w:u w:val="single"/>
          <w:rtl w:val="0"/>
        </w:rPr>
        <w:t xml:space="preserve">Reviews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Cardo" w:cs="Cardo" w:eastAsia="Cardo" w:hAnsi="Cardo"/>
          <w:color w:val="8c5b29"/>
        </w:rPr>
      </w:pPr>
      <w:r w:rsidDel="00000000" w:rsidR="00000000" w:rsidRPr="00000000">
        <w:rPr>
          <w:rFonts w:ascii="Cardo" w:cs="Cardo" w:eastAsia="Cardo" w:hAnsi="Cardo"/>
          <w:b w:val="1"/>
          <w:bCs w:val="1"/>
          <w:color w:val="8c5b29"/>
          <w:rtl w:val="0"/>
        </w:rPr>
        <w:t xml:space="preserve">Gold. 93 points. </w:t>
      </w:r>
      <w:r w:rsidDel="00000000" w:rsidR="00000000" w:rsidRPr="00000000">
        <w:rPr>
          <w:rFonts w:ascii="Cardo" w:cs="Cardo" w:eastAsia="Cardo" w:hAnsi="Cardo"/>
          <w:color w:val="8c5b29"/>
          <w:rtl w:val="0"/>
        </w:rPr>
        <w:t xml:space="preserve">Sunset International. June 2026.</w:t>
      </w:r>
      <w:r w:rsidDel="00000000" w:rsidR="00000000" w:rsidRPr="00000000">
        <w:rPr>
          <w:rtl w:val="0"/>
        </w:rPr>
      </w:r>
    </w:p>
    <w:p w:rsidR="00000000" w:rsidDel="00000000" w:rsidP="00000000" w:rsidRDefault="00000000" w:rsidRPr="00000000" w14:paraId="00000011">
      <w:pPr>
        <w:spacing w:line="240" w:lineRule="auto"/>
        <w:rPr>
          <w:rFonts w:ascii="Cardo" w:cs="Cardo" w:eastAsia="Cardo" w:hAnsi="Cardo"/>
          <w:color w:val="783f04"/>
        </w:rPr>
      </w:pPr>
      <w:r w:rsidDel="00000000" w:rsidR="00000000" w:rsidRPr="00000000">
        <w:rPr>
          <w:rtl w:val="0"/>
        </w:rPr>
      </w:r>
    </w:p>
    <w:p w:rsidR="00000000" w:rsidDel="00000000" w:rsidP="00000000" w:rsidRDefault="00000000" w:rsidRPr="00000000" w14:paraId="00000012">
      <w:pPr>
        <w:pStyle w:val="Subtitle"/>
        <w:pageBreakBefore w:val="0"/>
        <w:widowControl w:val="0"/>
        <w:pBdr>
          <w:top w:space="0" w:sz="0" w:val="nil"/>
          <w:left w:space="0" w:sz="0" w:val="nil"/>
          <w:bottom w:space="0" w:sz="0" w:val="nil"/>
          <w:right w:space="0" w:sz="0" w:val="nil"/>
          <w:between w:space="0" w:sz="0" w:val="nil"/>
        </w:pBdr>
        <w:shd w:fill="auto" w:val="clear"/>
        <w:spacing w:after="0" w:line="240" w:lineRule="auto"/>
        <w:jc w:val="both"/>
        <w:rPr>
          <w:rFonts w:ascii="Cardo" w:cs="Cardo" w:eastAsia="Cardo" w:hAnsi="Cardo"/>
          <w:color w:val="783f04"/>
          <w:sz w:val="22"/>
          <w:szCs w:val="22"/>
          <w:u w:val="single"/>
        </w:rPr>
      </w:pPr>
      <w:bookmarkStart w:colFirst="0" w:colLast="0" w:name="_opfyc0vdufa4" w:id="7"/>
      <w:bookmarkEnd w:id="7"/>
      <w:r w:rsidDel="00000000" w:rsidR="00000000" w:rsidRPr="00000000">
        <w:rPr>
          <w:rFonts w:ascii="Cardo" w:cs="Cardo" w:eastAsia="Cardo" w:hAnsi="Cardo"/>
          <w:color w:val="783f04"/>
          <w:sz w:val="22"/>
          <w:szCs w:val="22"/>
          <w:u w:val="single"/>
          <w:rtl w:val="0"/>
        </w:rPr>
        <w:t xml:space="preserve">Vital Statistics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w:t>
      </w:r>
      <w:r w:rsidDel="00000000" w:rsidR="00000000" w:rsidRPr="00000000">
        <w:rPr>
          <w:rFonts w:ascii="Cardo" w:cs="Cardo" w:eastAsia="Cardo" w:hAnsi="Cardo"/>
          <w:color w:val="783f04"/>
          <w:rtl w:val="0"/>
        </w:rPr>
        <w:t xml:space="preserve">roduction</w:t>
        <w:tab/>
        <w:tab/>
        <w:tab/>
        <w:t xml:space="preserve">209c/s (Drink now and for at least a decade)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Bottled</w:t>
        <w:tab/>
        <w:tab/>
        <w:tab/>
        <w:tab/>
        <w:t xml:space="preserve">08/14/2025</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AVA</w:t>
        <w:tab/>
        <w:tab/>
        <w:tab/>
        <w:tab/>
        <w:t xml:space="preserve">Adelaida, Paso Robles.</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Alcohol</w:t>
        <w:tab/>
        <w:tab/>
        <w:tab/>
        <w:t xml:space="preserve">14.8%</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ab/>
        <w:t xml:space="preserve">3.75/0.56/100ml</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w:t>
        <w:tab/>
        <w:tab/>
        <w:tab/>
        <w:t xml:space="preserve">0.04g/100ml (Dry)</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  </w:t>
        <w:tab/>
        <w:tab/>
        <w:tab/>
        <w:t xml:space="preserve">Single Vineyard Offering</w:t>
      </w:r>
    </w:p>
    <w:p w:rsidR="00000000" w:rsidDel="00000000" w:rsidP="00000000" w:rsidRDefault="00000000" w:rsidRPr="00000000" w14:paraId="0000001A">
      <w:pPr>
        <w:widowControl w:val="0"/>
        <w:spacing w:line="240" w:lineRule="auto"/>
        <w:ind w:left="216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85.97% 2023 Cabernet Sauv, Adelaida District, Brecon Estate Vyd</w:t>
      </w:r>
    </w:p>
    <w:p w:rsidR="00000000" w:rsidDel="00000000" w:rsidP="00000000" w:rsidRDefault="00000000" w:rsidRPr="00000000" w14:paraId="0000001B">
      <w:pPr>
        <w:widowControl w:val="0"/>
        <w:spacing w:line="240" w:lineRule="auto"/>
        <w:ind w:left="216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2.91% 2023 Tannat, Adelaida District, Brecon Estate Vineyard</w:t>
      </w:r>
    </w:p>
    <w:p w:rsidR="00000000" w:rsidDel="00000000" w:rsidP="00000000" w:rsidRDefault="00000000" w:rsidRPr="00000000" w14:paraId="0000001C">
      <w:pPr>
        <w:widowControl w:val="0"/>
        <w:spacing w:line="240" w:lineRule="auto"/>
        <w:ind w:left="216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11.12% 2023 Petit Verdot, Adelaida District, Brecon Estate Vineyard</w:t>
      </w:r>
    </w:p>
    <w:p w:rsidR="00000000" w:rsidDel="00000000" w:rsidP="00000000" w:rsidRDefault="00000000" w:rsidRPr="00000000" w14:paraId="0000001D">
      <w:pPr>
        <w:widowControl w:val="0"/>
        <w:spacing w:line="240" w:lineRule="auto"/>
        <w:ind w:left="2160" w:firstLine="720"/>
        <w:jc w:val="both"/>
        <w:rPr>
          <w:rFonts w:ascii="Cardo" w:cs="Cardo" w:eastAsia="Cardo" w:hAnsi="Cardo"/>
          <w:color w:val="783f04"/>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Reserve Cabernet Sauvignon Adelaida Tasting Sheet in progress</dc:title>
  <cp:lastModifiedBy>python-docx</cp:lastModifiedBy>
  <cp:revision>1</cp:revision>
  <dcterms:modified xsi:type="dcterms:W3CDTF">2026-09-16T18:12:40Z</dcterms:modified>
</cp:coreProperties>
</file>